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5C" w:rsidRDefault="006A7B5C" w:rsidP="006A7B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6A7B5C" w:rsidRDefault="006A7B5C" w:rsidP="006A7B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FORM NO. 9A</w:t>
      </w:r>
    </w:p>
    <w:p w:rsidR="006A7B5C" w:rsidRDefault="006A7B5C" w:rsidP="006A7B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[</w:t>
      </w:r>
      <w:r>
        <w:rPr>
          <w:rFonts w:ascii="Times New Roman" w:hAnsi="Times New Roman" w:cs="Times New Roman"/>
          <w:i/>
          <w:iCs/>
          <w:shd w:val="clear" w:color="auto" w:fill="FFFFFF"/>
        </w:rPr>
        <w:t xml:space="preserve">See </w:t>
      </w:r>
      <w:r>
        <w:rPr>
          <w:rFonts w:ascii="Times New Roman" w:hAnsi="Times New Roman" w:cs="Times New Roman"/>
          <w:shd w:val="clear" w:color="auto" w:fill="FFFFFF"/>
        </w:rPr>
        <w:t>rule 17(1)]</w:t>
      </w:r>
    </w:p>
    <w:p w:rsidR="006A7B5C" w:rsidRDefault="006A7B5C" w:rsidP="006A7B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 xml:space="preserve">Application for exercise of option under clause (2) of the </w:t>
      </w:r>
      <w:r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Explanation </w:t>
      </w:r>
      <w:r>
        <w:rPr>
          <w:rFonts w:ascii="Times New Roman" w:hAnsi="Times New Roman" w:cs="Times New Roman"/>
          <w:b/>
          <w:bCs/>
          <w:shd w:val="clear" w:color="auto" w:fill="FFFFFF"/>
        </w:rPr>
        <w:t>to sub-section (1) of section 11 of the Income - tax Act, 1961.</w:t>
      </w:r>
    </w:p>
    <w:p w:rsidR="006A7B5C" w:rsidRDefault="006A7B5C" w:rsidP="006A7B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Times New Roman" w:hAnsi="Times New Roman" w:cs="Times New Roman"/>
          <w:shd w:val="clear" w:color="auto" w:fill="FFFFFF"/>
        </w:rPr>
      </w:pPr>
    </w:p>
    <w:p w:rsidR="006A7B5C" w:rsidRDefault="006A7B5C" w:rsidP="006A7B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To</w:t>
      </w:r>
    </w:p>
    <w:p w:rsidR="006A7B5C" w:rsidRDefault="006A7B5C" w:rsidP="006A7B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The Assessing Officer,</w:t>
      </w:r>
    </w:p>
    <w:p w:rsidR="006A7B5C" w:rsidRDefault="006A7B5C" w:rsidP="006A7B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Times New Roman" w:hAnsi="Times New Roman" w:cs="Times New Roman"/>
          <w:shd w:val="clear" w:color="auto" w:fill="FFFFFF"/>
        </w:rPr>
      </w:pPr>
    </w:p>
    <w:p w:rsidR="006A7B5C" w:rsidRDefault="006A7B5C" w:rsidP="006A7B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I, </w:t>
      </w:r>
      <w:r>
        <w:rPr>
          <w:rFonts w:ascii="Times New Roman" w:hAnsi="Times New Roman" w:cs="Times New Roman"/>
          <w:shd w:val="clear" w:color="auto" w:fill="FFFFC8"/>
        </w:rPr>
        <w:t>……………</w:t>
      </w:r>
      <w:r>
        <w:rPr>
          <w:rFonts w:ascii="Times New Roman" w:hAnsi="Times New Roman" w:cs="Times New Roman"/>
          <w:shd w:val="clear" w:color="auto" w:fill="FFFFFF"/>
        </w:rPr>
        <w:t xml:space="preserve"> on behalf of </w:t>
      </w:r>
      <w:r>
        <w:rPr>
          <w:rFonts w:ascii="Times New Roman" w:hAnsi="Times New Roman" w:cs="Times New Roman"/>
          <w:i/>
          <w:iCs/>
          <w:shd w:val="clear" w:color="auto" w:fill="FFFFFF"/>
        </w:rPr>
        <w:t>[name of the trust/institution/association]</w:t>
      </w:r>
      <w:r>
        <w:rPr>
          <w:rFonts w:ascii="Times New Roman" w:hAnsi="Times New Roman" w:cs="Times New Roman"/>
          <w:i/>
          <w:iCs/>
          <w:shd w:val="clear" w:color="auto" w:fill="FFFFC8"/>
        </w:rPr>
        <w:t>…………………….</w:t>
      </w:r>
      <w:r>
        <w:rPr>
          <w:rFonts w:ascii="Times New Roman" w:hAnsi="Times New Roman" w:cs="Times New Roman"/>
          <w:i/>
          <w:iCs/>
          <w:shd w:val="clear" w:color="auto" w:fill="FFFFFF"/>
        </w:rPr>
        <w:t xml:space="preserve"> Permanent Account Number (PAN)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hd w:val="clear" w:color="auto" w:fill="FFFFC8"/>
        </w:rPr>
        <w:t>………………………………..</w:t>
      </w:r>
      <w:r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do hereby wish to exercise the option referred to in clause (2) of the Explanation to sub-section (1) of section 11 of the Income-tax Act, 1961 for an amount of Rs</w:t>
      </w:r>
      <w:r>
        <w:rPr>
          <w:rFonts w:ascii="Times New Roman" w:hAnsi="Times New Roman" w:cs="Times New Roman"/>
          <w:shd w:val="clear" w:color="auto" w:fill="FFFFC8"/>
        </w:rPr>
        <w:t>…………………..</w:t>
      </w:r>
      <w:r>
        <w:rPr>
          <w:rFonts w:ascii="Times New Roman" w:hAnsi="Times New Roman" w:cs="Times New Roman"/>
          <w:shd w:val="clear" w:color="auto" w:fill="FFFFFF"/>
        </w:rPr>
        <w:t>( detailed in A below) to be deemed to be the income applied for charitable or religious purposes during the previous year 20..- 20.. for the reasons mentioned in B below.</w:t>
      </w:r>
    </w:p>
    <w:p w:rsidR="006A7B5C" w:rsidRDefault="006A7B5C" w:rsidP="006A7B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A. The details of income in this regard are:</w:t>
      </w:r>
    </w:p>
    <w:p w:rsidR="006A7B5C" w:rsidRDefault="006A7B5C" w:rsidP="006A7B5C">
      <w:pPr>
        <w:pStyle w:val="Normal0"/>
        <w:tabs>
          <w:tab w:val="right" w:pos="360"/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480" w:hanging="48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(</w:t>
      </w:r>
      <w:r>
        <w:rPr>
          <w:rFonts w:ascii="Times New Roman" w:hAnsi="Times New Roman" w:cs="Times New Roman"/>
          <w:i/>
          <w:iCs/>
          <w:shd w:val="clear" w:color="auto" w:fill="FFFFFF"/>
        </w:rPr>
        <w:t>i</w:t>
      </w:r>
      <w:r>
        <w:rPr>
          <w:rFonts w:ascii="Times New Roman" w:hAnsi="Times New Roman" w:cs="Times New Roman"/>
          <w:shd w:val="clear" w:color="auto" w:fill="FFFFFF"/>
        </w:rPr>
        <w:t>)</w:t>
      </w:r>
      <w:r>
        <w:rPr>
          <w:rFonts w:ascii="Times New Roman" w:hAnsi="Times New Roman" w:cs="Times New Roman"/>
          <w:shd w:val="clear" w:color="auto" w:fill="FFFFFF"/>
        </w:rPr>
        <w:tab/>
        <w:t xml:space="preserve"> Amount of income derived from property held under trust / held under trust in part, during the above mentioned previous year: Rs</w:t>
      </w:r>
      <w:r>
        <w:rPr>
          <w:rFonts w:ascii="Times New Roman" w:hAnsi="Times New Roman" w:cs="Times New Roman"/>
          <w:shd w:val="clear" w:color="auto" w:fill="FFFFC8"/>
        </w:rPr>
        <w:t>……………….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6A7B5C" w:rsidRDefault="006A7B5C" w:rsidP="006A7B5C">
      <w:pPr>
        <w:pStyle w:val="Normal0"/>
        <w:tabs>
          <w:tab w:val="right" w:pos="360"/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480" w:hanging="48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(</w:t>
      </w:r>
      <w:r>
        <w:rPr>
          <w:rFonts w:ascii="Times New Roman" w:hAnsi="Times New Roman" w:cs="Times New Roman"/>
          <w:i/>
          <w:iCs/>
          <w:shd w:val="clear" w:color="auto" w:fill="FFFFFF"/>
        </w:rPr>
        <w:t>ii</w:t>
      </w:r>
      <w:r>
        <w:rPr>
          <w:rFonts w:ascii="Times New Roman" w:hAnsi="Times New Roman" w:cs="Times New Roman"/>
          <w:shd w:val="clear" w:color="auto" w:fill="FFFFFF"/>
        </w:rPr>
        <w:t>)</w:t>
      </w:r>
      <w:r>
        <w:rPr>
          <w:rFonts w:ascii="Times New Roman" w:hAnsi="Times New Roman" w:cs="Times New Roman"/>
          <w:shd w:val="clear" w:color="auto" w:fill="FFFFFF"/>
        </w:rPr>
        <w:tab/>
        <w:t xml:space="preserve"> Amount of income [out of (</w:t>
      </w:r>
      <w:r>
        <w:rPr>
          <w:rFonts w:ascii="Times New Roman" w:hAnsi="Times New Roman" w:cs="Times New Roman"/>
          <w:i/>
          <w:iCs/>
          <w:shd w:val="clear" w:color="auto" w:fill="FFFFFF"/>
        </w:rPr>
        <w:t>i</w:t>
      </w:r>
      <w:r>
        <w:rPr>
          <w:rFonts w:ascii="Times New Roman" w:hAnsi="Times New Roman" w:cs="Times New Roman"/>
          <w:shd w:val="clear" w:color="auto" w:fill="FFFFFF"/>
        </w:rPr>
        <w:t xml:space="preserve">)] actually applied to charitable or religious purposes in India: Rs </w:t>
      </w:r>
      <w:r>
        <w:rPr>
          <w:rFonts w:ascii="Times New Roman" w:hAnsi="Times New Roman" w:cs="Times New Roman"/>
          <w:shd w:val="clear" w:color="auto" w:fill="FFFFC8"/>
        </w:rPr>
        <w:t>…………………….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6A7B5C" w:rsidRDefault="006A7B5C" w:rsidP="006A7B5C">
      <w:pPr>
        <w:pStyle w:val="Normal0"/>
        <w:tabs>
          <w:tab w:val="right" w:pos="360"/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480" w:hanging="48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(</w:t>
      </w:r>
      <w:r>
        <w:rPr>
          <w:rFonts w:ascii="Times New Roman" w:hAnsi="Times New Roman" w:cs="Times New Roman"/>
          <w:i/>
          <w:iCs/>
          <w:shd w:val="clear" w:color="auto" w:fill="FFFFFF"/>
        </w:rPr>
        <w:t>iii</w:t>
      </w:r>
      <w:r>
        <w:rPr>
          <w:rFonts w:ascii="Times New Roman" w:hAnsi="Times New Roman" w:cs="Times New Roman"/>
          <w:shd w:val="clear" w:color="auto" w:fill="FFFFFF"/>
        </w:rPr>
        <w:t>)</w:t>
      </w:r>
      <w:r>
        <w:rPr>
          <w:rFonts w:ascii="Times New Roman" w:hAnsi="Times New Roman" w:cs="Times New Roman"/>
          <w:shd w:val="clear" w:color="auto" w:fill="FFFFFF"/>
        </w:rPr>
        <w:tab/>
        <w:t xml:space="preserve"> Amount of income referred to in (</w:t>
      </w:r>
      <w:r>
        <w:rPr>
          <w:rFonts w:ascii="Times New Roman" w:hAnsi="Times New Roman" w:cs="Times New Roman"/>
          <w:i/>
          <w:iCs/>
          <w:shd w:val="clear" w:color="auto" w:fill="FFFFFF"/>
        </w:rPr>
        <w:t>ii</w:t>
      </w:r>
      <w:r>
        <w:rPr>
          <w:rFonts w:ascii="Times New Roman" w:hAnsi="Times New Roman" w:cs="Times New Roman"/>
          <w:shd w:val="clear" w:color="auto" w:fill="FFFFFF"/>
        </w:rPr>
        <w:t>) that falls short of 85% of the income referred to in (</w:t>
      </w:r>
      <w:r>
        <w:rPr>
          <w:rFonts w:ascii="Times New Roman" w:hAnsi="Times New Roman" w:cs="Times New Roman"/>
          <w:i/>
          <w:iCs/>
          <w:shd w:val="clear" w:color="auto" w:fill="FFFFFF"/>
        </w:rPr>
        <w:t>i</w:t>
      </w:r>
      <w:r>
        <w:rPr>
          <w:rFonts w:ascii="Times New Roman" w:hAnsi="Times New Roman" w:cs="Times New Roman"/>
          <w:shd w:val="clear" w:color="auto" w:fill="FFFFFF"/>
        </w:rPr>
        <w:t>) : Rs</w:t>
      </w:r>
      <w:r>
        <w:rPr>
          <w:rFonts w:ascii="Times New Roman" w:hAnsi="Times New Roman" w:cs="Times New Roman"/>
          <w:shd w:val="clear" w:color="auto" w:fill="FFFFC8"/>
        </w:rPr>
        <w:t>……………..</w:t>
      </w:r>
      <w:r>
        <w:rPr>
          <w:rFonts w:ascii="Times New Roman" w:hAnsi="Times New Roman" w:cs="Times New Roman"/>
          <w:shd w:val="clear" w:color="auto" w:fill="FFFFFF"/>
        </w:rPr>
        <w:t>;</w:t>
      </w:r>
    </w:p>
    <w:p w:rsidR="006A7B5C" w:rsidRDefault="006A7B5C" w:rsidP="006A7B5C">
      <w:pPr>
        <w:pStyle w:val="Normal0"/>
        <w:tabs>
          <w:tab w:val="right" w:pos="360"/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480" w:hanging="48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(</w:t>
      </w:r>
      <w:r>
        <w:rPr>
          <w:rFonts w:ascii="Times New Roman" w:hAnsi="Times New Roman" w:cs="Times New Roman"/>
          <w:i/>
          <w:iCs/>
          <w:shd w:val="clear" w:color="auto" w:fill="FFFFFF"/>
        </w:rPr>
        <w:t>iv</w:t>
      </w:r>
      <w:r>
        <w:rPr>
          <w:rFonts w:ascii="Times New Roman" w:hAnsi="Times New Roman" w:cs="Times New Roman"/>
          <w:shd w:val="clear" w:color="auto" w:fill="FFFFFF"/>
        </w:rPr>
        <w:t>)</w:t>
      </w:r>
      <w:r>
        <w:rPr>
          <w:rFonts w:ascii="Times New Roman" w:hAnsi="Times New Roman" w:cs="Times New Roman"/>
          <w:shd w:val="clear" w:color="auto" w:fill="FFFFFF"/>
        </w:rPr>
        <w:tab/>
        <w:t xml:space="preserve"> The amount of income in respect of which the option is being exercised: Rs</w:t>
      </w:r>
      <w:r>
        <w:rPr>
          <w:rFonts w:ascii="Times New Roman" w:hAnsi="Times New Roman" w:cs="Times New Roman"/>
          <w:shd w:val="clear" w:color="auto" w:fill="FFFFC8"/>
        </w:rPr>
        <w:t>………………</w:t>
      </w:r>
    </w:p>
    <w:p w:rsidR="006A7B5C" w:rsidRDefault="006A7B5C" w:rsidP="006A7B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B. The reasons for the shortfall in application of income are as under:—</w:t>
      </w:r>
    </w:p>
    <w:p w:rsidR="006A7B5C" w:rsidRDefault="006A7B5C" w:rsidP="006A7B5C">
      <w:pPr>
        <w:pStyle w:val="Normal0"/>
        <w:tabs>
          <w:tab w:val="right" w:pos="360"/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480" w:hanging="48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(</w:t>
      </w:r>
      <w:r>
        <w:rPr>
          <w:rFonts w:ascii="Times New Roman" w:hAnsi="Times New Roman" w:cs="Times New Roman"/>
          <w:i/>
          <w:iCs/>
          <w:shd w:val="clear" w:color="auto" w:fill="FFFFFF"/>
        </w:rPr>
        <w:t>a</w:t>
      </w:r>
      <w:r>
        <w:rPr>
          <w:rFonts w:ascii="Times New Roman" w:hAnsi="Times New Roman" w:cs="Times New Roman"/>
          <w:shd w:val="clear" w:color="auto" w:fill="FFFFFF"/>
        </w:rPr>
        <w:t>)</w:t>
      </w:r>
      <w:r>
        <w:rPr>
          <w:rFonts w:ascii="Times New Roman" w:hAnsi="Times New Roman" w:cs="Times New Roman"/>
          <w:shd w:val="clear" w:color="auto" w:fill="FFFFFF"/>
        </w:rPr>
        <w:tab/>
        <w:t xml:space="preserve"> Whether the income was not received during the previous year? </w:t>
      </w:r>
      <w:r>
        <w:rPr>
          <w:rFonts w:ascii="Times New Roman" w:hAnsi="Times New Roman" w:cs="Times New Roman"/>
          <w:shd w:val="clear" w:color="auto" w:fill="FFFFC8"/>
        </w:rPr>
        <w:t>………</w:t>
      </w:r>
      <w:r>
        <w:rPr>
          <w:rFonts w:ascii="Times New Roman" w:hAnsi="Times New Roman" w:cs="Times New Roman"/>
          <w:shd w:val="clear" w:color="auto" w:fill="FFFFFF"/>
        </w:rPr>
        <w:t>Yes/No.</w:t>
      </w:r>
    </w:p>
    <w:p w:rsidR="006A7B5C" w:rsidRDefault="006A7B5C" w:rsidP="006A7B5C">
      <w:pPr>
        <w:pStyle w:val="Normal0"/>
        <w:tabs>
          <w:tab w:val="right" w:pos="360"/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480" w:hanging="48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  <w:t>If Yes, the amount of income that was not received:</w:t>
      </w:r>
      <w:r>
        <w:rPr>
          <w:rFonts w:ascii="Times New Roman" w:hAnsi="Times New Roman" w:cs="Times New Roman"/>
          <w:shd w:val="clear" w:color="auto" w:fill="FFFFC8"/>
        </w:rPr>
        <w:t>……………</w:t>
      </w:r>
      <w:r>
        <w:rPr>
          <w:rFonts w:ascii="Times New Roman" w:hAnsi="Times New Roman" w:cs="Times New Roman"/>
          <w:shd w:val="clear" w:color="auto" w:fill="FFFFFF"/>
        </w:rPr>
        <w:t>;</w:t>
      </w:r>
    </w:p>
    <w:tbl>
      <w:tblPr>
        <w:tblW w:w="0" w:type="auto"/>
        <w:tblInd w:w="108" w:type="dxa"/>
        <w:tblLayout w:type="fixed"/>
        <w:tblLook w:val="0000"/>
      </w:tblPr>
      <w:tblGrid>
        <w:gridCol w:w="4920"/>
        <w:gridCol w:w="3720"/>
      </w:tblGrid>
      <w:tr w:rsidR="006A7B5C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6A7B5C" w:rsidRDefault="006A7B5C">
            <w:pPr>
              <w:pStyle w:val="Normal0"/>
              <w:tabs>
                <w:tab w:val="right" w:pos="360"/>
                <w:tab w:val="left" w:pos="4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80"/>
              <w:ind w:left="480" w:hanging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ab/>
              <w:t xml:space="preserve"> any other reason ? 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</w:tcPr>
          <w:p w:rsidR="006A7B5C" w:rsidRDefault="006A7B5C">
            <w:pPr>
              <w:pStyle w:val="Normal0"/>
              <w:tabs>
                <w:tab w:val="right" w:pos="360"/>
                <w:tab w:val="left" w:pos="4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80"/>
              <w:ind w:left="480" w:hanging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C8"/>
              </w:rPr>
              <w:t>………</w:t>
            </w:r>
            <w:r>
              <w:rPr>
                <w:rFonts w:ascii="Times New Roman" w:hAnsi="Times New Roman" w:cs="Times New Roman"/>
              </w:rPr>
              <w:t>Yes/No</w:t>
            </w:r>
          </w:p>
        </w:tc>
      </w:tr>
    </w:tbl>
    <w:p w:rsidR="006A7B5C" w:rsidRDefault="006A7B5C" w:rsidP="006A7B5C">
      <w:pPr>
        <w:pStyle w:val="Normal0"/>
        <w:tabs>
          <w:tab w:val="right" w:pos="360"/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480" w:hanging="48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shd w:val="clear" w:color="auto" w:fill="FFFFFF"/>
        </w:rPr>
        <w:tab/>
        <w:t>If yes, then specify the reason and the corresponding amount of income:</w:t>
      </w:r>
    </w:p>
    <w:p w:rsidR="006A7B5C" w:rsidRDefault="006A7B5C" w:rsidP="006A7B5C">
      <w:pPr>
        <w:pStyle w:val="Normal0"/>
        <w:tabs>
          <w:tab w:val="right" w:pos="360"/>
          <w:tab w:val="left" w:pos="4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left="480" w:hanging="480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18" w:type="dxa"/>
        </w:tblCellMar>
        <w:tblLook w:val="0000"/>
      </w:tblPr>
      <w:tblGrid>
        <w:gridCol w:w="1126"/>
        <w:gridCol w:w="4324"/>
        <w:gridCol w:w="3298"/>
      </w:tblGrid>
      <w:tr w:rsidR="006A7B5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Sr. No.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Reason for shortfall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8" w:type="dxa"/>
            </w:tcMar>
          </w:tcPr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Amount of Income</w:t>
            </w:r>
          </w:p>
        </w:tc>
      </w:tr>
      <w:tr w:rsidR="006A7B5C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8"/>
          </w:tcPr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  <w:shd w:val="clear" w:color="auto" w:fill="FFFFC8"/>
              </w:rPr>
            </w:pPr>
          </w:p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  <w:shd w:val="clear" w:color="auto" w:fill="FFFFC8"/>
              </w:rPr>
            </w:pPr>
          </w:p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  <w:shd w:val="clear" w:color="auto" w:fill="FFFFC8"/>
              </w:rPr>
            </w:pPr>
          </w:p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  <w:shd w:val="clear" w:color="auto" w:fill="FFFFC8"/>
              </w:rPr>
            </w:pPr>
          </w:p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  <w:shd w:val="clear" w:color="auto" w:fill="FFFFC8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8"/>
            <w:tcMar>
              <w:left w:w="118" w:type="dxa"/>
            </w:tcMar>
          </w:tcPr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  <w:shd w:val="clear" w:color="auto" w:fill="FFFFC8"/>
              </w:rPr>
            </w:pPr>
          </w:p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  <w:shd w:val="clear" w:color="auto" w:fill="FFFFC8"/>
              </w:rPr>
            </w:pPr>
          </w:p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  <w:shd w:val="clear" w:color="auto" w:fill="FFFFC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8"/>
            <w:tcMar>
              <w:left w:w="118" w:type="dxa"/>
            </w:tcMar>
          </w:tcPr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rPr>
                <w:rFonts w:ascii="Times New Roman" w:hAnsi="Times New Roman" w:cs="Times New Roman"/>
                <w:shd w:val="clear" w:color="auto" w:fill="FFFFC8"/>
              </w:rPr>
            </w:pPr>
          </w:p>
        </w:tc>
      </w:tr>
    </w:tbl>
    <w:p w:rsidR="006A7B5C" w:rsidRDefault="006A7B5C" w:rsidP="006A7B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Times New Roman" w:hAnsi="Times New Roman" w:cs="Times New Roman"/>
        </w:rPr>
      </w:pPr>
    </w:p>
    <w:p w:rsidR="006A7B5C" w:rsidRDefault="006A7B5C" w:rsidP="006A7B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45"/>
        <w:gridCol w:w="5495"/>
      </w:tblGrid>
      <w:tr w:rsidR="006A7B5C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Date: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A7B5C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Signature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C8"/>
              </w:rPr>
              <w:t>…………………………….</w:t>
            </w:r>
          </w:p>
        </w:tc>
      </w:tr>
      <w:tr w:rsidR="006A7B5C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Designation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C8"/>
              </w:rPr>
              <w:t>………………………….</w:t>
            </w:r>
          </w:p>
        </w:tc>
      </w:tr>
      <w:tr w:rsidR="006A7B5C"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7B5C" w:rsidRDefault="006A7B5C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80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Address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C8"/>
              </w:rPr>
              <w:t>………………………………</w:t>
            </w:r>
          </w:p>
        </w:tc>
      </w:tr>
    </w:tbl>
    <w:p w:rsidR="006A7B5C" w:rsidRDefault="006A7B5C" w:rsidP="006A7B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6A7B5C" w:rsidRDefault="006A7B5C" w:rsidP="006A7B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Note:</w:t>
      </w:r>
    </w:p>
    <w:p w:rsidR="006A7B5C" w:rsidRDefault="006A7B5C" w:rsidP="006A7B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1. This option Form should be signed by a trustee/principal officer.</w:t>
      </w:r>
    </w:p>
    <w:p w:rsidR="006A7B5C" w:rsidRDefault="006A7B5C" w:rsidP="006A7B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2. Delete the inappropriate words.</w:t>
      </w:r>
    </w:p>
    <w:p w:rsidR="006A7B5C" w:rsidRDefault="006A7B5C" w:rsidP="006A7B5C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80"/>
        <w:jc w:val="both"/>
        <w:rPr>
          <w:rFonts w:ascii="Times New Roman" w:hAnsi="Times New Roman" w:cs="Times New Roman"/>
          <w:shd w:val="clear" w:color="auto" w:fill="FFFFFF"/>
        </w:rPr>
      </w:pPr>
    </w:p>
    <w:p w:rsidR="001F385A" w:rsidRDefault="001F385A"/>
    <w:sectPr w:rsidR="001F385A" w:rsidSect="005767D6">
      <w:pgSz w:w="12240" w:h="15840"/>
      <w:pgMar w:top="1440" w:right="1800" w:bottom="144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6A7B5C"/>
    <w:rsid w:val="001F385A"/>
    <w:rsid w:val="006A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6A7B5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2016-04-20T07:28:00Z</dcterms:created>
  <dcterms:modified xsi:type="dcterms:W3CDTF">2016-04-20T07:28:00Z</dcterms:modified>
</cp:coreProperties>
</file>